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C76" w:rsidRPr="0046490B" w:rsidRDefault="0046490B" w:rsidP="0046490B">
      <w:pPr>
        <w:spacing w:after="0" w:line="240" w:lineRule="auto"/>
        <w:ind w:left="120"/>
        <w:jc w:val="center"/>
        <w:rPr>
          <w:lang w:val="ru-RU"/>
        </w:rPr>
      </w:pPr>
      <w:bookmarkStart w:id="0" w:name="block-42713892"/>
      <w:r w:rsidRPr="004649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D1C76" w:rsidRPr="0046490B" w:rsidRDefault="0046490B" w:rsidP="0046490B">
      <w:pPr>
        <w:spacing w:after="0" w:line="240" w:lineRule="auto"/>
        <w:ind w:left="120"/>
        <w:jc w:val="center"/>
        <w:rPr>
          <w:sz w:val="20"/>
          <w:lang w:val="ru-RU"/>
        </w:rPr>
      </w:pPr>
      <w:bookmarkStart w:id="1" w:name="ca7504fb-a4f4-48c8-ab7c-756ffe56e67b"/>
      <w:r w:rsidRPr="0046490B">
        <w:rPr>
          <w:rFonts w:ascii="Times New Roman" w:hAnsi="Times New Roman"/>
          <w:b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46490B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FD1C76" w:rsidRPr="0046490B" w:rsidRDefault="0046490B" w:rsidP="0046490B">
      <w:pPr>
        <w:spacing w:after="0" w:line="240" w:lineRule="auto"/>
        <w:ind w:left="120"/>
        <w:jc w:val="center"/>
        <w:rPr>
          <w:sz w:val="20"/>
          <w:lang w:val="ru-RU"/>
        </w:rPr>
      </w:pPr>
      <w:bookmarkStart w:id="2" w:name="5858e69b-b955-4d5b-94a8-f3a644af01d4"/>
      <w:r w:rsidRPr="0046490B">
        <w:rPr>
          <w:rFonts w:ascii="Times New Roman" w:hAnsi="Times New Roman"/>
          <w:b/>
          <w:color w:val="000000"/>
          <w:sz w:val="24"/>
          <w:lang w:val="ru-RU"/>
        </w:rPr>
        <w:t>Отдел образования Администрации Усть - Донецкого района</w:t>
      </w:r>
      <w:bookmarkEnd w:id="2"/>
    </w:p>
    <w:p w:rsidR="00FD1C76" w:rsidRPr="0046490B" w:rsidRDefault="0046490B" w:rsidP="0046490B">
      <w:pPr>
        <w:spacing w:after="0" w:line="240" w:lineRule="auto"/>
        <w:ind w:left="120"/>
        <w:jc w:val="center"/>
        <w:rPr>
          <w:sz w:val="20"/>
          <w:lang w:val="ru-RU"/>
        </w:rPr>
      </w:pPr>
      <w:r w:rsidRPr="0046490B">
        <w:rPr>
          <w:rFonts w:ascii="Times New Roman" w:hAnsi="Times New Roman"/>
          <w:b/>
          <w:color w:val="000000"/>
          <w:sz w:val="24"/>
          <w:lang w:val="ru-RU"/>
        </w:rPr>
        <w:t>МБОУ УБСОШ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им. Героя СССР С.Я. Орехова</w:t>
      </w: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FD1C76">
      <w:pPr>
        <w:spacing w:after="0"/>
        <w:ind w:left="120"/>
        <w:rPr>
          <w:lang w:val="ru-RU"/>
        </w:rPr>
      </w:pPr>
    </w:p>
    <w:tbl>
      <w:tblPr>
        <w:tblW w:w="9929" w:type="dxa"/>
        <w:tblLook w:val="04A0" w:firstRow="1" w:lastRow="0" w:firstColumn="1" w:lastColumn="0" w:noHBand="0" w:noVBand="1"/>
      </w:tblPr>
      <w:tblGrid>
        <w:gridCol w:w="3309"/>
        <w:gridCol w:w="3310"/>
        <w:gridCol w:w="3310"/>
      </w:tblGrid>
      <w:tr w:rsidR="0046490B" w:rsidRPr="0046490B" w:rsidTr="0046490B">
        <w:trPr>
          <w:trHeight w:val="2925"/>
        </w:trPr>
        <w:tc>
          <w:tcPr>
            <w:tcW w:w="3309" w:type="dxa"/>
          </w:tcPr>
          <w:p w:rsidR="0046490B" w:rsidRPr="0040209D" w:rsidRDefault="0046490B" w:rsidP="0046490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6490B" w:rsidRPr="0046490B" w:rsidRDefault="0046490B" w:rsidP="004649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учителей гуманитарного цикла</w:t>
            </w:r>
          </w:p>
          <w:p w:rsidR="0046490B" w:rsidRPr="0046490B" w:rsidRDefault="0046490B" w:rsidP="004649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 /</w:t>
            </w: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Доронова Н.В.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46490B" w:rsidRDefault="0046490B" w:rsidP="004649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46490B" w:rsidRPr="0046490B" w:rsidRDefault="0046490B" w:rsidP="004649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«27» августа   2024 г.</w:t>
            </w:r>
          </w:p>
          <w:p w:rsidR="0046490B" w:rsidRPr="0040209D" w:rsidRDefault="0046490B" w:rsidP="004649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10" w:type="dxa"/>
          </w:tcPr>
          <w:p w:rsidR="0046490B" w:rsidRPr="0040209D" w:rsidRDefault="0046490B" w:rsidP="004649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6490B" w:rsidRPr="0046490B" w:rsidRDefault="0046490B" w:rsidP="004649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учебной работе</w:t>
            </w:r>
          </w:p>
          <w:p w:rsidR="0046490B" w:rsidRPr="0046490B" w:rsidRDefault="0046490B" w:rsidP="004649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_________/</w:t>
            </w: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46490B" w:rsidRDefault="0046490B" w:rsidP="004649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6490B" w:rsidRPr="0046490B" w:rsidRDefault="0046490B" w:rsidP="004649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«28» августа   2024 г.</w:t>
            </w:r>
          </w:p>
          <w:p w:rsidR="0046490B" w:rsidRPr="0040209D" w:rsidRDefault="0046490B" w:rsidP="004649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10" w:type="dxa"/>
          </w:tcPr>
          <w:p w:rsidR="0046490B" w:rsidRDefault="0046490B" w:rsidP="004649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6490B" w:rsidRPr="0046490B" w:rsidRDefault="0046490B" w:rsidP="004649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МБОУ УБСОШ им. Героя СССР С.Я. Орехова</w:t>
            </w:r>
          </w:p>
          <w:p w:rsidR="0046490B" w:rsidRPr="0046490B" w:rsidRDefault="0046490B" w:rsidP="004649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_________/Пасовец Л.В./</w:t>
            </w:r>
          </w:p>
          <w:p w:rsidR="0046490B" w:rsidRPr="0046490B" w:rsidRDefault="0046490B" w:rsidP="004649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:rsidR="0046490B" w:rsidRPr="0046490B" w:rsidRDefault="0046490B" w:rsidP="004649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649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августа   2024 г.</w:t>
            </w:r>
          </w:p>
          <w:p w:rsidR="0046490B" w:rsidRPr="0040209D" w:rsidRDefault="0046490B" w:rsidP="004649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46490B">
      <w:pPr>
        <w:spacing w:after="0" w:line="408" w:lineRule="auto"/>
        <w:ind w:left="120"/>
        <w:jc w:val="center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D1C76" w:rsidRPr="0046490B" w:rsidRDefault="0046490B">
      <w:pPr>
        <w:spacing w:after="0" w:line="408" w:lineRule="auto"/>
        <w:ind w:left="120"/>
        <w:jc w:val="center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5621247)</w:t>
      </w: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46490B">
      <w:pPr>
        <w:spacing w:after="0" w:line="408" w:lineRule="auto"/>
        <w:ind w:left="120"/>
        <w:jc w:val="center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FD1C76" w:rsidRPr="0046490B" w:rsidRDefault="0046490B">
      <w:pPr>
        <w:spacing w:after="0" w:line="408" w:lineRule="auto"/>
        <w:ind w:left="120"/>
        <w:jc w:val="center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FD1C76">
      <w:pPr>
        <w:spacing w:after="0"/>
        <w:ind w:left="120"/>
        <w:jc w:val="center"/>
        <w:rPr>
          <w:lang w:val="ru-RU"/>
        </w:rPr>
      </w:pPr>
    </w:p>
    <w:p w:rsidR="00FD1C76" w:rsidRPr="0046490B" w:rsidRDefault="0046490B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46490B">
        <w:rPr>
          <w:rFonts w:ascii="Times New Roman" w:hAnsi="Times New Roman"/>
          <w:b/>
          <w:color w:val="000000"/>
          <w:sz w:val="28"/>
          <w:lang w:val="ru-RU"/>
        </w:rPr>
        <w:t>ст. Усть - Быстрянская,</w:t>
      </w:r>
      <w:bookmarkEnd w:id="3"/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46490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FD1C76">
      <w:pPr>
        <w:rPr>
          <w:lang w:val="ru-RU"/>
        </w:rPr>
        <w:sectPr w:rsidR="00FD1C76" w:rsidRPr="0046490B">
          <w:pgSz w:w="11906" w:h="16383"/>
          <w:pgMar w:top="1134" w:right="850" w:bottom="1134" w:left="1701" w:header="720" w:footer="720" w:gutter="0"/>
          <w:cols w:space="720"/>
        </w:sect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bookmarkStart w:id="5" w:name="block-42713898"/>
      <w:bookmarkEnd w:id="0"/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D1C76" w:rsidRDefault="004649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FD1C76" w:rsidRPr="0046490B" w:rsidRDefault="004649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D1C76" w:rsidRPr="0046490B" w:rsidRDefault="0046490B">
      <w:pPr>
        <w:numPr>
          <w:ilvl w:val="0"/>
          <w:numId w:val="1"/>
        </w:numPr>
        <w:spacing w:after="0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FD1C76" w:rsidRPr="0046490B" w:rsidRDefault="004649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D1C76" w:rsidRPr="0046490B" w:rsidRDefault="004649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FD1C76" w:rsidRPr="0046490B" w:rsidRDefault="004649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Default="0046490B">
      <w:pPr>
        <w:spacing w:after="0" w:line="264" w:lineRule="auto"/>
        <w:ind w:left="12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FD1C76" w:rsidRDefault="00FD1C76">
      <w:pPr>
        <w:sectPr w:rsidR="00FD1C76">
          <w:pgSz w:w="11906" w:h="16383"/>
          <w:pgMar w:top="1134" w:right="850" w:bottom="1134" w:left="1701" w:header="720" w:footer="720" w:gutter="0"/>
          <w:cols w:space="720"/>
        </w:sect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bookmarkStart w:id="6" w:name="block-42713896"/>
      <w:bookmarkEnd w:id="5"/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>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>
        <w:rPr>
          <w:rFonts w:ascii="Times New Roman" w:hAnsi="Times New Roman"/>
          <w:color w:val="000000"/>
          <w:sz w:val="28"/>
        </w:rPr>
        <w:t>Искусство Древнего Египта (архитектура, рельефы, фрески).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Ассирия. Завоевания ассирийцев. </w:t>
      </w:r>
      <w:r w:rsidRPr="0046490B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Держава Маурьев. Государство Гуптов. Общественное устройство, варны. </w:t>
      </w:r>
      <w:r w:rsidRPr="0046490B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>
        <w:rPr>
          <w:rFonts w:ascii="Times New Roman" w:hAnsi="Times New Roman"/>
          <w:b/>
          <w:color w:val="000000"/>
          <w:sz w:val="28"/>
        </w:rPr>
        <w:t>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>
        <w:rPr>
          <w:rFonts w:ascii="Times New Roman" w:hAnsi="Times New Roman"/>
          <w:color w:val="000000"/>
          <w:sz w:val="28"/>
        </w:rPr>
        <w:t>Итоги греко-персидских войн.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>
        <w:rPr>
          <w:rFonts w:ascii="Times New Roman" w:hAnsi="Times New Roman"/>
          <w:color w:val="000000"/>
          <w:sz w:val="28"/>
        </w:rPr>
        <w:t xml:space="preserve">Эллинистические государства Востока. Культура эллинистического мира. </w:t>
      </w:r>
      <w:r w:rsidRPr="0046490B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>
        <w:rPr>
          <w:rFonts w:ascii="Times New Roman" w:hAnsi="Times New Roman"/>
          <w:color w:val="000000"/>
          <w:sz w:val="28"/>
        </w:rPr>
        <w:t xml:space="preserve">Легенды об основании Рима. Рим эпохи царей.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>
        <w:rPr>
          <w:rFonts w:ascii="Times New Roman" w:hAnsi="Times New Roman"/>
          <w:color w:val="000000"/>
          <w:sz w:val="28"/>
        </w:rPr>
        <w:t>Верования древних римлян. Боги. Жрецы. Завоевание Римом Италии.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>
        <w:rPr>
          <w:rFonts w:ascii="Times New Roman" w:hAnsi="Times New Roman"/>
          <w:color w:val="000000"/>
          <w:sz w:val="28"/>
        </w:rPr>
        <w:t xml:space="preserve">Восстание Спартака. Участие армии в гражданских войнах. </w:t>
      </w:r>
      <w:r w:rsidRPr="0046490B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>
        <w:rPr>
          <w:rFonts w:ascii="Times New Roman" w:hAnsi="Times New Roman"/>
          <w:color w:val="000000"/>
          <w:sz w:val="28"/>
        </w:rPr>
        <w:t xml:space="preserve">Завоевание франками Галлии. Хлодвиг. Усиление королевской власти. </w:t>
      </w:r>
      <w:r w:rsidRPr="0046490B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46490B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>
        <w:rPr>
          <w:rFonts w:ascii="Times New Roman" w:hAnsi="Times New Roman"/>
          <w:color w:val="000000"/>
          <w:sz w:val="28"/>
        </w:rPr>
        <w:t xml:space="preserve">Образование и книжное дело. </w:t>
      </w:r>
      <w:r w:rsidRPr="0046490B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>
        <w:rPr>
          <w:rFonts w:ascii="Times New Roman" w:hAnsi="Times New Roman"/>
          <w:color w:val="000000"/>
          <w:sz w:val="28"/>
        </w:rPr>
        <w:t xml:space="preserve">Завоевания арабов. </w:t>
      </w:r>
      <w:r w:rsidRPr="0046490B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>
        <w:rPr>
          <w:rFonts w:ascii="Times New Roman" w:hAnsi="Times New Roman"/>
          <w:color w:val="000000"/>
          <w:sz w:val="28"/>
        </w:rPr>
        <w:t>Падение Константинополя.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46490B">
      <w:pPr>
        <w:spacing w:after="0"/>
        <w:ind w:left="120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46490B">
        <w:rPr>
          <w:rFonts w:ascii="Times New Roman" w:hAnsi="Times New Roman"/>
          <w:color w:val="000000"/>
          <w:sz w:val="28"/>
          <w:lang w:val="ru-RU"/>
        </w:rPr>
        <w:t>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>
        <w:rPr>
          <w:rFonts w:ascii="Times New Roman" w:hAnsi="Times New Roman"/>
          <w:color w:val="000000"/>
          <w:sz w:val="28"/>
        </w:rPr>
        <w:t>Скифское царство в Крыму. Дербент.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46490B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46490B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 Языческий пантеон.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>
        <w:rPr>
          <w:rFonts w:ascii="Times New Roman" w:hAnsi="Times New Roman"/>
          <w:color w:val="000000"/>
          <w:sz w:val="28"/>
        </w:rPr>
        <w:t>Русь при Ярославичах. Владимир Мономах. Русская церковь.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>
        <w:rPr>
          <w:rFonts w:ascii="Times New Roman" w:hAnsi="Times New Roman"/>
          <w:color w:val="000000"/>
          <w:sz w:val="28"/>
        </w:rPr>
        <w:t xml:space="preserve">Категории рядового и зависимого населения. </w:t>
      </w:r>
      <w:r w:rsidRPr="0046490B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>
        <w:rPr>
          <w:rFonts w:ascii="Times New Roman" w:hAnsi="Times New Roman"/>
          <w:color w:val="000000"/>
          <w:sz w:val="28"/>
        </w:rPr>
        <w:t xml:space="preserve">Письменность. Распространение грамотности, берестяные грамоты.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>
        <w:rPr>
          <w:rFonts w:ascii="Times New Roman" w:hAnsi="Times New Roman"/>
          <w:color w:val="000000"/>
          <w:sz w:val="28"/>
        </w:rPr>
        <w:t>Материальная культура. Ремесло. Военное дело и оружие.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>
        <w:rPr>
          <w:rFonts w:ascii="Times New Roman" w:hAnsi="Times New Roman"/>
          <w:color w:val="000000"/>
          <w:sz w:val="28"/>
        </w:rPr>
        <w:t xml:space="preserve">Роль вече и князя. </w:t>
      </w:r>
      <w:r w:rsidRPr="0046490B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>
        <w:rPr>
          <w:rFonts w:ascii="Times New Roman" w:hAnsi="Times New Roman"/>
          <w:color w:val="000000"/>
          <w:sz w:val="28"/>
        </w:rPr>
        <w:t>Изобразительное искусство. Феофан Грек. Андрей Рублев.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>
        <w:rPr>
          <w:rFonts w:ascii="Times New Roman" w:hAnsi="Times New Roman"/>
          <w:color w:val="000000"/>
          <w:sz w:val="28"/>
        </w:rPr>
        <w:t xml:space="preserve">Формирование аппарата управления единого государства. </w:t>
      </w:r>
      <w:r w:rsidRPr="0046490B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>
        <w:rPr>
          <w:rFonts w:ascii="Times New Roman" w:hAnsi="Times New Roman"/>
          <w:color w:val="000000"/>
          <w:sz w:val="28"/>
        </w:rPr>
        <w:t xml:space="preserve">Ереси. Геннадиевская Библия. Развитие культуры единого Русского государства.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>
        <w:rPr>
          <w:rFonts w:ascii="Times New Roman" w:hAnsi="Times New Roman"/>
          <w:color w:val="000000"/>
          <w:sz w:val="28"/>
        </w:rPr>
        <w:t xml:space="preserve">Архитектура. Русская икона как феномен мирового искусства. </w:t>
      </w:r>
      <w:r w:rsidRPr="0046490B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>
        <w:rPr>
          <w:rFonts w:ascii="Times New Roman" w:hAnsi="Times New Roman"/>
          <w:color w:val="000000"/>
          <w:sz w:val="28"/>
        </w:rPr>
        <w:t>Инквизиция.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gramStart"/>
      <w:r w:rsidRPr="0046490B">
        <w:rPr>
          <w:rFonts w:ascii="Times New Roman" w:hAnsi="Times New Roman"/>
          <w:color w:val="000000"/>
          <w:sz w:val="28"/>
          <w:lang w:val="ru-RU"/>
        </w:rPr>
        <w:t>Нацио- нально</w:t>
      </w:r>
      <w:proofErr w:type="gramEnd"/>
      <w:r w:rsidRPr="0046490B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6490B">
        <w:rPr>
          <w:rFonts w:ascii="Times New Roman" w:hAnsi="Times New Roman"/>
          <w:color w:val="000000"/>
          <w:sz w:val="28"/>
          <w:lang w:val="ru-RU"/>
        </w:rPr>
        <w:t>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>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>
        <w:rPr>
          <w:rFonts w:ascii="Times New Roman" w:hAnsi="Times New Roman"/>
          <w:color w:val="000000"/>
          <w:sz w:val="28"/>
        </w:rPr>
        <w:t xml:space="preserve">У. Шекспир. Стили художественной культуры (барокко, классицизм). </w:t>
      </w:r>
      <w:r w:rsidRPr="0046490B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>
        <w:rPr>
          <w:rFonts w:ascii="Times New Roman" w:hAnsi="Times New Roman"/>
          <w:color w:val="000000"/>
          <w:sz w:val="28"/>
        </w:rPr>
        <w:t xml:space="preserve">Народы Поволжья после присоединения к России. Служилые татары. </w:t>
      </w:r>
      <w:r w:rsidRPr="0046490B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>
        <w:rPr>
          <w:rFonts w:ascii="Times New Roman" w:hAnsi="Times New Roman"/>
          <w:color w:val="000000"/>
          <w:sz w:val="28"/>
        </w:rPr>
        <w:t xml:space="preserve">Правление Бориса Годунова. Учреждение патриаршества. </w:t>
      </w:r>
      <w:r w:rsidRPr="0046490B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>
        <w:rPr>
          <w:rFonts w:ascii="Times New Roman" w:hAnsi="Times New Roman"/>
          <w:color w:val="000000"/>
          <w:sz w:val="28"/>
        </w:rPr>
        <w:t>Оборона Смоленска.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>
        <w:rPr>
          <w:rFonts w:ascii="Times New Roman" w:hAnsi="Times New Roman"/>
          <w:color w:val="000000"/>
          <w:sz w:val="28"/>
        </w:rPr>
        <w:t xml:space="preserve">Борьба с казачьими выступлениями против центральной власти.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>
        <w:rPr>
          <w:rFonts w:ascii="Times New Roman" w:hAnsi="Times New Roman"/>
          <w:color w:val="000000"/>
          <w:sz w:val="28"/>
        </w:rPr>
        <w:t>Посполитой. Итоги и последствия Смутного времени.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</w:t>
      </w:r>
      <w:r>
        <w:rPr>
          <w:rFonts w:ascii="Times New Roman" w:hAnsi="Times New Roman"/>
          <w:color w:val="000000"/>
          <w:sz w:val="28"/>
        </w:rPr>
        <w:t xml:space="preserve">Война между Россией и Речью Посполитой 1654–1667 гг. </w:t>
      </w:r>
      <w:r w:rsidRPr="0046490B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>
        <w:rPr>
          <w:rFonts w:ascii="Times New Roman" w:hAnsi="Times New Roman"/>
          <w:color w:val="000000"/>
          <w:sz w:val="28"/>
        </w:rPr>
        <w:t xml:space="preserve">Плавание Семена Дежнева. Выход к Тихому океану.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>
        <w:rPr>
          <w:rFonts w:ascii="Times New Roman" w:hAnsi="Times New Roman"/>
          <w:color w:val="000000"/>
          <w:sz w:val="28"/>
        </w:rPr>
        <w:t xml:space="preserve">Освоение Поволжья и Сибири. Калмыцкое ханство. </w:t>
      </w:r>
      <w:r w:rsidRPr="0046490B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>
        <w:rPr>
          <w:rFonts w:ascii="Times New Roman" w:hAnsi="Times New Roman"/>
          <w:color w:val="000000"/>
          <w:sz w:val="28"/>
        </w:rPr>
        <w:t xml:space="preserve">Немецкая слобода как проводник европейского культурного влияния.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46490B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6490B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</w:t>
      </w:r>
      <w:r>
        <w:rPr>
          <w:rFonts w:ascii="Times New Roman" w:hAnsi="Times New Roman"/>
          <w:color w:val="000000"/>
          <w:sz w:val="28"/>
        </w:rPr>
        <w:t xml:space="preserve">Принятие Декларации независимости (1776). </w:t>
      </w:r>
      <w:r w:rsidRPr="0046490B">
        <w:rPr>
          <w:rFonts w:ascii="Times New Roman" w:hAnsi="Times New Roman"/>
          <w:color w:val="000000"/>
          <w:sz w:val="28"/>
          <w:lang w:val="ru-RU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>
        <w:rPr>
          <w:rFonts w:ascii="Times New Roman" w:hAnsi="Times New Roman"/>
          <w:color w:val="000000"/>
          <w:sz w:val="28"/>
        </w:rPr>
        <w:t xml:space="preserve">Казнь короля. Вандея. Политическая борьба в годы республики.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</w:t>
      </w:r>
      <w:r>
        <w:rPr>
          <w:rFonts w:ascii="Times New Roman" w:hAnsi="Times New Roman"/>
          <w:color w:val="000000"/>
          <w:sz w:val="28"/>
        </w:rPr>
        <w:t xml:space="preserve">Наполеон Бонапарт. Государственный переворот 18–19 брюмера (ноябрь 1799 г.). </w:t>
      </w:r>
      <w:r w:rsidRPr="0046490B">
        <w:rPr>
          <w:rFonts w:ascii="Times New Roman" w:hAnsi="Times New Roman"/>
          <w:color w:val="000000"/>
          <w:sz w:val="28"/>
          <w:lang w:val="ru-RU"/>
        </w:rPr>
        <w:t>Установление режима консульства. Итоги и значение революции.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D1C76" w:rsidRDefault="0046490B">
      <w:pPr>
        <w:spacing w:after="0" w:line="264" w:lineRule="auto"/>
        <w:ind w:firstLine="600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</w:t>
      </w:r>
      <w:r>
        <w:rPr>
          <w:rFonts w:ascii="Times New Roman" w:hAnsi="Times New Roman"/>
          <w:color w:val="000000"/>
          <w:sz w:val="28"/>
        </w:rPr>
        <w:t>Колониальные захваты европейских держав.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>
        <w:rPr>
          <w:rFonts w:ascii="Times New Roman" w:hAnsi="Times New Roman"/>
          <w:color w:val="000000"/>
          <w:sz w:val="28"/>
        </w:rPr>
        <w:t xml:space="preserve">«Закрытие» Китая для иноземцев.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</w:t>
      </w:r>
      <w:r>
        <w:rPr>
          <w:rFonts w:ascii="Times New Roman" w:hAnsi="Times New Roman"/>
          <w:color w:val="000000"/>
          <w:sz w:val="28"/>
        </w:rPr>
        <w:t xml:space="preserve">Стрелецкие бунты. Хованщина. Первые шаги на пути преобразований.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>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</w:t>
      </w:r>
      <w:r>
        <w:rPr>
          <w:rFonts w:ascii="Times New Roman" w:hAnsi="Times New Roman"/>
          <w:color w:val="000000"/>
          <w:sz w:val="28"/>
        </w:rPr>
        <w:t xml:space="preserve">Провозглашение России империей.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>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</w:t>
      </w:r>
      <w:r>
        <w:rPr>
          <w:rFonts w:ascii="Times New Roman" w:hAnsi="Times New Roman"/>
          <w:color w:val="000000"/>
          <w:sz w:val="28"/>
        </w:rPr>
        <w:t xml:space="preserve">Влияние культуры стран зарубежной Европы. Привлечение иностранных специалистов.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>
        <w:rPr>
          <w:rFonts w:ascii="Times New Roman" w:hAnsi="Times New Roman"/>
          <w:color w:val="000000"/>
          <w:sz w:val="28"/>
        </w:rPr>
        <w:t xml:space="preserve">Кунсткамера. Светская живопись, портрет петровской эпохи. </w:t>
      </w:r>
      <w:r w:rsidRPr="0046490B">
        <w:rPr>
          <w:rFonts w:ascii="Times New Roman" w:hAnsi="Times New Roman"/>
          <w:color w:val="000000"/>
          <w:sz w:val="28"/>
          <w:lang w:val="ru-RU"/>
        </w:rPr>
        <w:t>Скульптура и архитектура. Памятники раннего барокко.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</w:t>
      </w:r>
      <w:proofErr w:type="gramStart"/>
      <w:r w:rsidRPr="0046490B">
        <w:rPr>
          <w:rFonts w:ascii="Times New Roman" w:hAnsi="Times New Roman"/>
          <w:color w:val="000000"/>
          <w:sz w:val="28"/>
          <w:lang w:val="ru-RU"/>
        </w:rPr>
        <w:t>Волын- ского</w:t>
      </w:r>
      <w:proofErr w:type="gramEnd"/>
      <w:r w:rsidRPr="0046490B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</w:t>
      </w:r>
      <w:r>
        <w:rPr>
          <w:rFonts w:ascii="Times New Roman" w:hAnsi="Times New Roman"/>
          <w:color w:val="000000"/>
          <w:sz w:val="28"/>
        </w:rPr>
        <w:t xml:space="preserve">Создание Дворянского и Купеческого банков. </w:t>
      </w:r>
      <w:r w:rsidRPr="0046490B">
        <w:rPr>
          <w:rFonts w:ascii="Times New Roman" w:hAnsi="Times New Roman"/>
          <w:color w:val="000000"/>
          <w:sz w:val="28"/>
          <w:lang w:val="ru-RU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</w:t>
      </w:r>
      <w:r>
        <w:rPr>
          <w:rFonts w:ascii="Times New Roman" w:hAnsi="Times New Roman"/>
          <w:color w:val="000000"/>
          <w:sz w:val="28"/>
        </w:rPr>
        <w:t xml:space="preserve">Секуляризация церковных земель. </w:t>
      </w:r>
      <w:r w:rsidRPr="0046490B">
        <w:rPr>
          <w:rFonts w:ascii="Times New Roman" w:hAnsi="Times New Roman"/>
          <w:color w:val="000000"/>
          <w:sz w:val="28"/>
          <w:lang w:val="ru-RU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46490B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46490B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46490B">
        <w:rPr>
          <w:rFonts w:ascii="Times New Roman" w:hAnsi="Times New Roman"/>
          <w:color w:val="000000"/>
          <w:sz w:val="28"/>
          <w:lang w:val="ru-RU"/>
        </w:rPr>
        <w:t>бла- городных</w:t>
      </w:r>
      <w:proofErr w:type="gramEnd"/>
      <w:r w:rsidRPr="0046490B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46490B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6490B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>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6490B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46490B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FD1C76" w:rsidRPr="0046490B" w:rsidRDefault="00FD1C76">
      <w:pPr>
        <w:rPr>
          <w:lang w:val="ru-RU"/>
        </w:rPr>
        <w:sectPr w:rsidR="00FD1C76" w:rsidRPr="0046490B">
          <w:pgSz w:w="11906" w:h="16383"/>
          <w:pgMar w:top="1134" w:right="850" w:bottom="1134" w:left="1701" w:header="720" w:footer="720" w:gutter="0"/>
          <w:cols w:space="720"/>
        </w:sect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bookmarkStart w:id="7" w:name="block-42713897"/>
      <w:bookmarkEnd w:id="6"/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46490B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D1C76" w:rsidRPr="0046490B" w:rsidRDefault="00FD1C76">
      <w:pPr>
        <w:spacing w:after="0"/>
        <w:ind w:left="120"/>
        <w:rPr>
          <w:lang w:val="ru-RU"/>
        </w:rPr>
      </w:pPr>
    </w:p>
    <w:p w:rsidR="00FD1C76" w:rsidRPr="0046490B" w:rsidRDefault="0046490B">
      <w:pPr>
        <w:spacing w:after="0"/>
        <w:ind w:left="120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FD1C76" w:rsidRPr="0046490B" w:rsidRDefault="0046490B">
      <w:pPr>
        <w:spacing w:after="0" w:line="264" w:lineRule="auto"/>
        <w:ind w:firstLine="60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D1C76" w:rsidRPr="0046490B" w:rsidRDefault="004649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FD1C76" w:rsidRPr="0046490B" w:rsidRDefault="004649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FD1C76" w:rsidRPr="0046490B" w:rsidRDefault="004649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D1C76" w:rsidRPr="0046490B" w:rsidRDefault="004649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FD1C76" w:rsidRPr="0046490B" w:rsidRDefault="004649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D1C76" w:rsidRPr="0046490B" w:rsidRDefault="004649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D1C76" w:rsidRPr="0046490B" w:rsidRDefault="004649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D1C76" w:rsidRPr="0046490B" w:rsidRDefault="004649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D1C76" w:rsidRPr="0046490B" w:rsidRDefault="004649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FD1C76" w:rsidRPr="0046490B" w:rsidRDefault="004649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D1C76" w:rsidRPr="0046490B" w:rsidRDefault="004649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FD1C76" w:rsidRPr="0046490B" w:rsidRDefault="004649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FD1C76" w:rsidRPr="0046490B" w:rsidRDefault="004649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FD1C76" w:rsidRPr="0046490B" w:rsidRDefault="004649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D1C76" w:rsidRPr="0046490B" w:rsidRDefault="004649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FD1C76" w:rsidRPr="0046490B" w:rsidRDefault="004649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FD1C76" w:rsidRPr="0046490B" w:rsidRDefault="004649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FD1C76" w:rsidRPr="0046490B" w:rsidRDefault="004649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FD1C76" w:rsidRPr="0046490B" w:rsidRDefault="004649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D1C76" w:rsidRPr="0046490B" w:rsidRDefault="004649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FD1C76" w:rsidRPr="0046490B" w:rsidRDefault="004649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D1C76" w:rsidRPr="0046490B" w:rsidRDefault="0046490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FD1C76" w:rsidRPr="0046490B" w:rsidRDefault="0046490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D1C76" w:rsidRPr="0046490B" w:rsidRDefault="004649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FD1C76" w:rsidRPr="0046490B" w:rsidRDefault="004649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FD1C76" w:rsidRPr="0046490B" w:rsidRDefault="004649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D1C76" w:rsidRPr="0046490B" w:rsidRDefault="0046490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FD1C76" w:rsidRPr="0046490B" w:rsidRDefault="0046490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D1C76" w:rsidRPr="0046490B" w:rsidRDefault="004649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FD1C76" w:rsidRPr="0046490B" w:rsidRDefault="004649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D1C76" w:rsidRPr="0046490B" w:rsidRDefault="004649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FD1C76" w:rsidRPr="0046490B" w:rsidRDefault="004649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FD1C76" w:rsidRPr="0046490B" w:rsidRDefault="004649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D1C76" w:rsidRPr="0046490B" w:rsidRDefault="004649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FD1C76" w:rsidRPr="0046490B" w:rsidRDefault="0046490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D1C76" w:rsidRPr="0046490B" w:rsidRDefault="0046490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FD1C76" w:rsidRPr="0046490B" w:rsidRDefault="0046490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D1C76" w:rsidRPr="0046490B" w:rsidRDefault="0046490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FD1C76" w:rsidRPr="0046490B" w:rsidRDefault="0046490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D1C76" w:rsidRPr="0046490B" w:rsidRDefault="004649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FD1C76" w:rsidRPr="0046490B" w:rsidRDefault="004649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D1C76" w:rsidRPr="0046490B" w:rsidRDefault="004649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FD1C76" w:rsidRPr="0046490B" w:rsidRDefault="004649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D1C76" w:rsidRPr="0046490B" w:rsidRDefault="004649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FD1C76" w:rsidRPr="0046490B" w:rsidRDefault="004649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D1C76" w:rsidRPr="0046490B" w:rsidRDefault="004649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FD1C76" w:rsidRPr="0046490B" w:rsidRDefault="004649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D1C76" w:rsidRPr="0046490B" w:rsidRDefault="004649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FD1C76" w:rsidRPr="0046490B" w:rsidRDefault="004649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FD1C76" w:rsidRPr="0046490B" w:rsidRDefault="004649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D1C76" w:rsidRPr="0046490B" w:rsidRDefault="004649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FD1C76" w:rsidRPr="0046490B" w:rsidRDefault="004649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D1C76" w:rsidRPr="0046490B" w:rsidRDefault="004649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FD1C76" w:rsidRPr="0046490B" w:rsidRDefault="004649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D1C76" w:rsidRPr="0046490B" w:rsidRDefault="004649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FD1C76" w:rsidRPr="0046490B" w:rsidRDefault="004649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FD1C76" w:rsidRPr="0046490B" w:rsidRDefault="004649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FD1C76" w:rsidRPr="0046490B" w:rsidRDefault="004649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D1C76" w:rsidRPr="0046490B" w:rsidRDefault="004649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FD1C76" w:rsidRDefault="0046490B">
      <w:pPr>
        <w:numPr>
          <w:ilvl w:val="0"/>
          <w:numId w:val="21"/>
        </w:numPr>
        <w:spacing w:after="0" w:line="264" w:lineRule="auto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FD1C76" w:rsidRPr="0046490B" w:rsidRDefault="004649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FD1C76" w:rsidRPr="0046490B" w:rsidRDefault="004649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D1C76" w:rsidRPr="0046490B" w:rsidRDefault="004649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FD1C76" w:rsidRPr="0046490B" w:rsidRDefault="004649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D1C76" w:rsidRPr="0046490B" w:rsidRDefault="004649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D1C76" w:rsidRPr="0046490B" w:rsidRDefault="004649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FD1C76" w:rsidRPr="0046490B" w:rsidRDefault="004649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D1C76" w:rsidRPr="0046490B" w:rsidRDefault="004649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FD1C76" w:rsidRPr="0046490B" w:rsidRDefault="0046490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D1C76" w:rsidRPr="0046490B" w:rsidRDefault="004649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D1C76" w:rsidRPr="0046490B" w:rsidRDefault="004649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FD1C76" w:rsidRDefault="0046490B">
      <w:pPr>
        <w:numPr>
          <w:ilvl w:val="0"/>
          <w:numId w:val="23"/>
        </w:numPr>
        <w:spacing w:after="0" w:line="264" w:lineRule="auto"/>
        <w:jc w:val="both"/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46490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FD1C76" w:rsidRDefault="00FD1C76">
      <w:pPr>
        <w:spacing w:after="0" w:line="264" w:lineRule="auto"/>
        <w:ind w:left="120"/>
        <w:jc w:val="both"/>
      </w:pPr>
    </w:p>
    <w:p w:rsidR="00FD1C76" w:rsidRDefault="0046490B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FD1C76" w:rsidRDefault="00FD1C76">
      <w:pPr>
        <w:spacing w:after="0" w:line="264" w:lineRule="auto"/>
        <w:ind w:left="120"/>
        <w:jc w:val="both"/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D1C76" w:rsidRPr="0046490B" w:rsidRDefault="004649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FD1C76" w:rsidRPr="0046490B" w:rsidRDefault="004649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FD1C76" w:rsidRPr="0046490B" w:rsidRDefault="004649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D1C76" w:rsidRPr="0046490B" w:rsidRDefault="004649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D1C76" w:rsidRPr="0046490B" w:rsidRDefault="0046490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D1C76" w:rsidRPr="0046490B" w:rsidRDefault="0046490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D1C76" w:rsidRPr="0046490B" w:rsidRDefault="0046490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FD1C76" w:rsidRPr="0046490B" w:rsidRDefault="0046490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D1C76" w:rsidRPr="0046490B" w:rsidRDefault="004649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FD1C76" w:rsidRPr="0046490B" w:rsidRDefault="004649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FD1C76" w:rsidRPr="0046490B" w:rsidRDefault="004649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D1C76" w:rsidRPr="0046490B" w:rsidRDefault="004649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D1C76" w:rsidRPr="0046490B" w:rsidRDefault="004649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FD1C76" w:rsidRPr="0046490B" w:rsidRDefault="004649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D1C76" w:rsidRPr="0046490B" w:rsidRDefault="004649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D1C76" w:rsidRPr="0046490B" w:rsidRDefault="004649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FD1C76" w:rsidRPr="0046490B" w:rsidRDefault="004649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D1C76" w:rsidRPr="0046490B" w:rsidRDefault="004649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FD1C76" w:rsidRPr="0046490B" w:rsidRDefault="004649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D1C76" w:rsidRPr="0046490B" w:rsidRDefault="0046490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FD1C76" w:rsidRPr="0046490B" w:rsidRDefault="0046490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D1C76" w:rsidRPr="0046490B" w:rsidRDefault="00FD1C76">
      <w:pPr>
        <w:spacing w:after="0" w:line="264" w:lineRule="auto"/>
        <w:ind w:left="120"/>
        <w:jc w:val="both"/>
        <w:rPr>
          <w:lang w:val="ru-RU"/>
        </w:rPr>
      </w:pP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FD1C76" w:rsidRPr="0046490B" w:rsidRDefault="0046490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FD1C76" w:rsidRPr="0046490B" w:rsidRDefault="0046490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D1C76" w:rsidRPr="0046490B" w:rsidRDefault="0046490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FD1C76" w:rsidRPr="0046490B" w:rsidRDefault="004649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D1C76" w:rsidRPr="0046490B" w:rsidRDefault="004649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FD1C76" w:rsidRDefault="0046490B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FD1C76" w:rsidRPr="0046490B" w:rsidRDefault="004649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FD1C76" w:rsidRPr="0046490B" w:rsidRDefault="004649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D1C76" w:rsidRPr="0046490B" w:rsidRDefault="004649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FD1C76" w:rsidRPr="0046490B" w:rsidRDefault="004649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FD1C76" w:rsidRPr="0046490B" w:rsidRDefault="004649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FD1C76" w:rsidRPr="0046490B" w:rsidRDefault="004649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FD1C76" w:rsidRPr="0046490B" w:rsidRDefault="004649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FD1C76" w:rsidRPr="0046490B" w:rsidRDefault="004649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FD1C76" w:rsidRPr="0046490B" w:rsidRDefault="004649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FD1C76" w:rsidRPr="0046490B" w:rsidRDefault="004649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FD1C76" w:rsidRPr="0046490B" w:rsidRDefault="004649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FD1C76" w:rsidRPr="0046490B" w:rsidRDefault="004649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FD1C76" w:rsidRPr="0046490B" w:rsidRDefault="004649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FD1C76" w:rsidRPr="0046490B" w:rsidRDefault="004649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FD1C76" w:rsidRPr="0046490B" w:rsidRDefault="004649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FD1C76" w:rsidRPr="0046490B" w:rsidRDefault="004649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D1C76" w:rsidRPr="0046490B" w:rsidRDefault="0046490B">
      <w:pPr>
        <w:spacing w:after="0" w:line="264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D1C76" w:rsidRPr="0046490B" w:rsidRDefault="004649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FD1C76" w:rsidRPr="0046490B" w:rsidRDefault="004649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FD1C76" w:rsidRPr="0046490B" w:rsidRDefault="004649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FD1C76" w:rsidRDefault="004649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FD1C76" w:rsidRPr="0046490B" w:rsidRDefault="004649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FD1C76" w:rsidRPr="0046490B" w:rsidRDefault="004649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FD1C76" w:rsidRPr="0046490B" w:rsidRDefault="004649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FD1C76" w:rsidRPr="0046490B" w:rsidRDefault="0046490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6490B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46490B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FD1C76" w:rsidRPr="0046490B" w:rsidRDefault="00FD1C76">
      <w:pPr>
        <w:rPr>
          <w:lang w:val="ru-RU"/>
        </w:rPr>
        <w:sectPr w:rsidR="00FD1C76" w:rsidRPr="0046490B">
          <w:pgSz w:w="11906" w:h="16383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bookmarkStart w:id="8" w:name="block-42713893"/>
      <w:bookmarkEnd w:id="7"/>
      <w:r w:rsidRPr="004649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FD1C7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FD1C76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FD1C7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FD1C7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FD1C76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4649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FD1C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D1C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D1C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D1C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D1C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D1C76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bookmarkStart w:id="9" w:name="block-4271389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472"/>
        <w:gridCol w:w="1141"/>
        <w:gridCol w:w="1841"/>
        <w:gridCol w:w="1910"/>
        <w:gridCol w:w="1423"/>
        <w:gridCol w:w="3356"/>
      </w:tblGrid>
      <w:tr w:rsidR="00FD1C76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между наследниками Цезаря. Установление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императорской власти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цивилизаций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3840"/>
        <w:gridCol w:w="1173"/>
        <w:gridCol w:w="1841"/>
        <w:gridCol w:w="1910"/>
        <w:gridCol w:w="1423"/>
        <w:gridCol w:w="2934"/>
      </w:tblGrid>
      <w:tr w:rsidR="00FD1C76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Ликвидация зависимости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Орды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FD1C76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южных рубежей. Отношения России со странами Западной Европы 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FD1C76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85"/>
        <w:gridCol w:w="1145"/>
        <w:gridCol w:w="1841"/>
        <w:gridCol w:w="1910"/>
        <w:gridCol w:w="1423"/>
        <w:gridCol w:w="2861"/>
      </w:tblGrid>
      <w:tr w:rsidR="00FD1C76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1C76" w:rsidRDefault="00FD1C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1C76" w:rsidRDefault="00FD1C76"/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1C76" w:rsidRPr="0046490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9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Вхождение Крыма и Севастополя в </w:t>
            </w: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FD1C76" w:rsidRDefault="00FD1C76">
            <w:pPr>
              <w:spacing w:after="0"/>
              <w:ind w:left="135"/>
            </w:pPr>
          </w:p>
        </w:tc>
      </w:tr>
      <w:tr w:rsidR="00FD1C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Pr="0046490B" w:rsidRDefault="0046490B">
            <w:pPr>
              <w:spacing w:after="0"/>
              <w:ind w:left="135"/>
              <w:rPr>
                <w:lang w:val="ru-RU"/>
              </w:rPr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 w:rsidRPr="004649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1C76" w:rsidRDefault="004649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1C76" w:rsidRDefault="00FD1C76"/>
        </w:tc>
      </w:tr>
    </w:tbl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FD1C76">
      <w:pPr>
        <w:sectPr w:rsidR="00FD1C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1C76" w:rsidRDefault="0046490B" w:rsidP="002C3605">
      <w:pPr>
        <w:spacing w:after="0"/>
        <w:ind w:left="120"/>
        <w:jc w:val="center"/>
      </w:pPr>
      <w:bookmarkStart w:id="10" w:name="block-4271389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D1C76" w:rsidRDefault="0046490B" w:rsidP="002C3605">
      <w:pPr>
        <w:spacing w:after="0" w:line="48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C3605" w:rsidRDefault="002C3605" w:rsidP="002C3605">
      <w:pPr>
        <w:pStyle w:val="c49"/>
        <w:shd w:val="clear" w:color="auto" w:fill="FFFFFF"/>
        <w:spacing w:before="0" w:beforeAutospacing="0" w:after="0" w:afterAutospacing="0"/>
        <w:ind w:right="576"/>
        <w:rPr>
          <w:rFonts w:ascii="Cambria" w:hAnsi="Cambria"/>
          <w:color w:val="000000"/>
          <w:sz w:val="22"/>
          <w:szCs w:val="22"/>
        </w:rPr>
      </w:pPr>
      <w:r>
        <w:rPr>
          <w:rStyle w:val="c34"/>
          <w:rFonts w:eastAsiaTheme="majorEastAsia"/>
          <w:b/>
          <w:bCs/>
          <w:color w:val="000000"/>
        </w:rPr>
        <w:t>5 КЛАСС</w:t>
      </w:r>
      <w:r>
        <w:rPr>
          <w:rFonts w:ascii="Cambria" w:hAnsi="Cambria"/>
          <w:color w:val="000000"/>
          <w:sz w:val="22"/>
          <w:szCs w:val="22"/>
        </w:rPr>
        <w:br/>
      </w:r>
      <w:r>
        <w:rPr>
          <w:rStyle w:val="c5"/>
          <w:rFonts w:eastAsiaTheme="majorEastAsia"/>
          <w:color w:val="000000"/>
        </w:rPr>
        <w:t>Вигасин А.А., Годер Г.И., Свенцицкая И.С.; под редакцией Искендерова А.А. Всеобщая история.</w:t>
      </w:r>
    </w:p>
    <w:p w:rsidR="002C3605" w:rsidRDefault="002C3605" w:rsidP="002C3605">
      <w:pPr>
        <w:pStyle w:val="c276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2"/>
          <w:szCs w:val="22"/>
        </w:rPr>
      </w:pPr>
      <w:r>
        <w:rPr>
          <w:rStyle w:val="c5"/>
          <w:rFonts w:eastAsiaTheme="majorEastAsia"/>
          <w:color w:val="000000"/>
        </w:rPr>
        <w:t>История Древнего мира.5 кл. Издательство «Просвещение»;</w:t>
      </w:r>
      <w:r>
        <w:rPr>
          <w:rFonts w:ascii="Cambria" w:hAnsi="Cambria"/>
          <w:color w:val="000000"/>
          <w:sz w:val="22"/>
          <w:szCs w:val="22"/>
        </w:rPr>
        <w:br/>
      </w:r>
      <w:r>
        <w:rPr>
          <w:rStyle w:val="c34"/>
          <w:rFonts w:eastAsiaTheme="majorEastAsia"/>
          <w:b/>
          <w:bCs/>
          <w:color w:val="000000"/>
        </w:rPr>
        <w:t>6 КЛАСС</w:t>
      </w:r>
      <w:r>
        <w:rPr>
          <w:rFonts w:ascii="Cambria" w:hAnsi="Cambria"/>
          <w:color w:val="000000"/>
          <w:sz w:val="22"/>
          <w:szCs w:val="22"/>
        </w:rPr>
        <w:br/>
      </w:r>
      <w:r>
        <w:rPr>
          <w:rStyle w:val="c5"/>
          <w:rFonts w:eastAsiaTheme="majorEastAsia"/>
          <w:color w:val="000000"/>
        </w:rPr>
        <w:t>Агибалова Е.В., Донской Г.М.; под редакцией Сванидзе А.А. Всеобщая история. История Средних веков. 6 кл. Издательство «Просвещение</w:t>
      </w:r>
      <w:proofErr w:type="gramStart"/>
      <w:r>
        <w:rPr>
          <w:rStyle w:val="c5"/>
          <w:rFonts w:eastAsiaTheme="majorEastAsia"/>
          <w:color w:val="000000"/>
        </w:rPr>
        <w:t>» ;</w:t>
      </w:r>
      <w:proofErr w:type="gramEnd"/>
    </w:p>
    <w:p w:rsidR="002C3605" w:rsidRPr="00533421" w:rsidRDefault="002C3605" w:rsidP="002C3605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5334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История России. 6 класс. </w:t>
      </w:r>
      <w:r w:rsidRPr="00533421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Учебник для общеобразовательных организаций. В 2 ч. / Н.М. Арсентьев,</w:t>
      </w:r>
      <w:r w:rsidRPr="005334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А.А. Данилов, П.С. Стефанович, А.Я. Токарева; под ред. А.В. Торкунова. - М.: Просвещение</w:t>
      </w:r>
      <w:r w:rsidRPr="00533421">
        <w:rPr>
          <w:rFonts w:ascii="Cambria" w:hAnsi="Cambria"/>
          <w:color w:val="000000"/>
          <w:lang w:val="ru-RU"/>
        </w:rPr>
        <w:br/>
      </w:r>
      <w:r w:rsidRPr="00533421">
        <w:rPr>
          <w:rStyle w:val="c34"/>
          <w:rFonts w:ascii="Times New Roman" w:hAnsi="Times New Roman" w:cs="Times New Roman"/>
          <w:b/>
          <w:bCs/>
          <w:color w:val="000000"/>
          <w:sz w:val="24"/>
          <w:lang w:val="ru-RU"/>
        </w:rPr>
        <w:t>7 КЛАСС</w:t>
      </w:r>
      <w:r w:rsidRPr="00533421">
        <w:rPr>
          <w:rFonts w:ascii="Times New Roman" w:hAnsi="Times New Roman" w:cs="Times New Roman"/>
          <w:color w:val="000000"/>
          <w:sz w:val="24"/>
          <w:lang w:val="ru-RU"/>
        </w:rPr>
        <w:br/>
      </w:r>
      <w:r w:rsidRPr="00533421">
        <w:rPr>
          <w:rStyle w:val="c5"/>
          <w:rFonts w:ascii="Times New Roman" w:hAnsi="Times New Roman" w:cs="Times New Roman"/>
          <w:color w:val="000000"/>
          <w:sz w:val="24"/>
          <w:lang w:val="ru-RU"/>
        </w:rPr>
        <w:t>Юдовская А.Я., Баранов П.А., Ванюшкина Л.М.; под редакцией Искендерова А.А. Всеобщая история.</w:t>
      </w:r>
      <w:r w:rsidRPr="00533421">
        <w:rPr>
          <w:rStyle w:val="c5"/>
          <w:rFonts w:ascii="Times New Roman" w:eastAsiaTheme="majorEastAsia" w:hAnsi="Times New Roman" w:cs="Times New Roman"/>
          <w:color w:val="000000"/>
          <w:sz w:val="24"/>
          <w:lang w:val="ru-RU"/>
        </w:rPr>
        <w:t xml:space="preserve"> </w:t>
      </w:r>
      <w:r w:rsidRPr="00605CDB">
        <w:rPr>
          <w:rStyle w:val="c5"/>
          <w:rFonts w:ascii="Times New Roman" w:hAnsi="Times New Roman" w:cs="Times New Roman"/>
          <w:color w:val="000000"/>
          <w:sz w:val="24"/>
          <w:lang w:val="ru-RU"/>
        </w:rPr>
        <w:t xml:space="preserve">История Нового времени. 7 кл. </w:t>
      </w:r>
      <w:r w:rsidRPr="00533421">
        <w:rPr>
          <w:rStyle w:val="c5"/>
          <w:rFonts w:ascii="Times New Roman" w:hAnsi="Times New Roman" w:cs="Times New Roman"/>
          <w:color w:val="000000"/>
          <w:sz w:val="24"/>
          <w:lang w:val="ru-RU"/>
        </w:rPr>
        <w:t>Издательство «Просвещение» ;</w:t>
      </w:r>
      <w:r w:rsidRPr="00533421">
        <w:rPr>
          <w:rFonts w:ascii="Cambria" w:hAnsi="Cambria"/>
          <w:color w:val="000000"/>
          <w:lang w:val="ru-RU"/>
        </w:rPr>
        <w:br/>
      </w:r>
      <w:r w:rsidRPr="00533421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История России. 7 класс. Учеб. для общеобразоват. организаций. В 2 </w:t>
      </w:r>
      <w:proofErr w:type="gramStart"/>
      <w:r w:rsidRPr="00533421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ч..</w:t>
      </w:r>
      <w:proofErr w:type="gramEnd"/>
      <w:r w:rsidRPr="00533421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/ Н.М. Арсентьев,</w:t>
      </w:r>
      <w:r w:rsidRPr="005334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533421">
        <w:rPr>
          <w:rFonts w:ascii="Times New Roman" w:eastAsia="Calibri" w:hAnsi="Times New Roman" w:cs="Times New Roman"/>
          <w:sz w:val="24"/>
          <w:szCs w:val="24"/>
          <w:lang w:val="ru-RU"/>
        </w:rPr>
        <w:t>А. Данилов, И.В. Курукин, А.Я. Токарева; под ред. А.В. То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ркунова. - М.: Просвещение</w:t>
      </w:r>
    </w:p>
    <w:p w:rsidR="002C3605" w:rsidRPr="001C2AFB" w:rsidRDefault="002C3605" w:rsidP="002C360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33421">
        <w:rPr>
          <w:rStyle w:val="c34"/>
          <w:rFonts w:ascii="Times New Roman" w:hAnsi="Times New Roman" w:cs="Times New Roman"/>
          <w:b/>
          <w:bCs/>
          <w:color w:val="000000"/>
          <w:lang w:val="ru-RU"/>
        </w:rPr>
        <w:t>8 КЛАСС</w:t>
      </w:r>
      <w:r w:rsidRPr="00533421">
        <w:rPr>
          <w:rFonts w:ascii="Cambria" w:hAnsi="Cambria"/>
          <w:color w:val="000000"/>
          <w:lang w:val="ru-RU"/>
        </w:rPr>
        <w:br/>
      </w:r>
      <w:r w:rsidRPr="00533421">
        <w:rPr>
          <w:rStyle w:val="c5"/>
          <w:rFonts w:ascii="Times New Roman" w:hAnsi="Times New Roman" w:cs="Times New Roman"/>
          <w:color w:val="000000"/>
          <w:sz w:val="24"/>
          <w:lang w:val="ru-RU"/>
        </w:rPr>
        <w:t xml:space="preserve">Юдовская А.Я., Баранов П.А., Ванюшкина Л.М. и другие; под редакцией Искендерова А.А. Всеобщая история. </w:t>
      </w:r>
      <w:r w:rsidRPr="00605CDB">
        <w:rPr>
          <w:rStyle w:val="c5"/>
          <w:rFonts w:ascii="Times New Roman" w:hAnsi="Times New Roman" w:cs="Times New Roman"/>
          <w:color w:val="000000"/>
          <w:sz w:val="24"/>
          <w:lang w:val="ru-RU"/>
        </w:rPr>
        <w:t xml:space="preserve">История Нового времени. 8 кл. </w:t>
      </w:r>
      <w:r w:rsidRPr="00533421">
        <w:rPr>
          <w:rStyle w:val="c5"/>
          <w:rFonts w:ascii="Times New Roman" w:hAnsi="Times New Roman" w:cs="Times New Roman"/>
          <w:color w:val="000000"/>
          <w:sz w:val="24"/>
          <w:lang w:val="ru-RU"/>
        </w:rPr>
        <w:t>Издательство «Просвещение» ;</w:t>
      </w:r>
      <w:r w:rsidRPr="00533421">
        <w:rPr>
          <w:rFonts w:ascii="Times New Roman" w:hAnsi="Times New Roman" w:cs="Times New Roman"/>
          <w:color w:val="000000"/>
          <w:sz w:val="24"/>
          <w:lang w:val="ru-RU"/>
        </w:rPr>
        <w:br/>
      </w:r>
      <w:r w:rsidRPr="005334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История России. 8 класс. Учеб. для общеобразоват. организаций. В 2 </w:t>
      </w:r>
      <w:proofErr w:type="gramStart"/>
      <w:r w:rsidRPr="00533421">
        <w:rPr>
          <w:rFonts w:ascii="Times New Roman" w:hAnsi="Times New Roman" w:cs="Times New Roman"/>
          <w:color w:val="000000"/>
          <w:sz w:val="24"/>
          <w:szCs w:val="24"/>
          <w:lang w:val="ru-RU"/>
        </w:rPr>
        <w:t>ч..</w:t>
      </w:r>
      <w:proofErr w:type="gramEnd"/>
      <w:r w:rsidRPr="005334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 Н.М. Арсентьев,</w:t>
      </w:r>
      <w:r w:rsidRPr="00533421">
        <w:rPr>
          <w:rFonts w:ascii="Times New Roman" w:hAnsi="Times New Roman" w:cs="Times New Roman"/>
          <w:sz w:val="24"/>
          <w:szCs w:val="24"/>
          <w:lang w:val="ru-RU"/>
        </w:rPr>
        <w:t xml:space="preserve"> А.А. Данилов, И.В. Курукин, А.Я. Токарева; под ред. </w:t>
      </w:r>
      <w:r w:rsidRPr="001C2AFB">
        <w:rPr>
          <w:rFonts w:ascii="Times New Roman" w:hAnsi="Times New Roman" w:cs="Times New Roman"/>
          <w:sz w:val="24"/>
          <w:szCs w:val="24"/>
          <w:lang w:val="ru-RU"/>
        </w:rPr>
        <w:t>А.В. Торкунова. - М.: Просвещение</w:t>
      </w:r>
    </w:p>
    <w:p w:rsidR="002C3605" w:rsidRDefault="002C3605" w:rsidP="002C3605">
      <w:pPr>
        <w:pStyle w:val="c276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22"/>
          <w:szCs w:val="22"/>
        </w:rPr>
      </w:pPr>
      <w:r>
        <w:rPr>
          <w:rStyle w:val="c34"/>
          <w:rFonts w:eastAsiaTheme="majorEastAsia"/>
          <w:b/>
          <w:bCs/>
          <w:color w:val="000000"/>
        </w:rPr>
        <w:t>9 КЛАСС</w:t>
      </w:r>
      <w:r>
        <w:rPr>
          <w:rFonts w:ascii="Cambria" w:hAnsi="Cambria"/>
          <w:color w:val="000000"/>
          <w:sz w:val="22"/>
          <w:szCs w:val="22"/>
        </w:rPr>
        <w:br/>
      </w:r>
      <w:r>
        <w:rPr>
          <w:rStyle w:val="c5"/>
          <w:rFonts w:eastAsiaTheme="majorEastAsia"/>
          <w:color w:val="000000"/>
        </w:rPr>
        <w:t>Юдовская А.Я., Баранов П.А., Ванюшкина Л.М. и другие; под редакцией Искендерова А.А. Всеобщая история. История Нового времени. 9 класс /Издательство «Просвещение» ;</w:t>
      </w:r>
      <w:r>
        <w:rPr>
          <w:rFonts w:ascii="Cambria" w:hAnsi="Cambria"/>
          <w:color w:val="000000"/>
          <w:sz w:val="22"/>
          <w:szCs w:val="22"/>
        </w:rPr>
        <w:br/>
      </w:r>
    </w:p>
    <w:p w:rsidR="002C3605" w:rsidRPr="00533421" w:rsidRDefault="002C3605" w:rsidP="002C360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334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История России. 9 класс. Учеб. для общеобразоват. организаций. В 2 </w:t>
      </w:r>
      <w:proofErr w:type="gramStart"/>
      <w:r w:rsidRPr="00533421">
        <w:rPr>
          <w:rFonts w:ascii="Times New Roman" w:hAnsi="Times New Roman" w:cs="Times New Roman"/>
          <w:color w:val="000000"/>
          <w:sz w:val="24"/>
          <w:szCs w:val="24"/>
          <w:lang w:val="ru-RU"/>
        </w:rPr>
        <w:t>ч..</w:t>
      </w:r>
      <w:proofErr w:type="gramEnd"/>
      <w:r w:rsidRPr="005334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 Н.М. Арсентьев,</w:t>
      </w:r>
      <w:r w:rsidRPr="00533421">
        <w:rPr>
          <w:rFonts w:ascii="Times New Roman" w:hAnsi="Times New Roman" w:cs="Times New Roman"/>
          <w:sz w:val="24"/>
          <w:szCs w:val="24"/>
          <w:lang w:val="ru-RU"/>
        </w:rPr>
        <w:t xml:space="preserve"> А.А. Данилов, А.А. Левандовский, А.Я. Токарева; под ред. А.В. Т</w:t>
      </w:r>
      <w:r>
        <w:rPr>
          <w:rFonts w:ascii="Times New Roman" w:hAnsi="Times New Roman" w:cs="Times New Roman"/>
          <w:sz w:val="24"/>
          <w:szCs w:val="24"/>
          <w:lang w:val="ru-RU"/>
        </w:rPr>
        <w:t>оркунова. - М.: Просвещение</w:t>
      </w:r>
    </w:p>
    <w:p w:rsidR="002C3605" w:rsidRPr="004A0F8C" w:rsidRDefault="002C3605" w:rsidP="002C3605">
      <w:pPr>
        <w:rPr>
          <w:lang w:val="ru-RU"/>
        </w:rPr>
      </w:pPr>
      <w:r w:rsidRPr="00533421">
        <w:rPr>
          <w:rFonts w:ascii="Times New Roman" w:hAnsi="Times New Roman" w:cs="Times New Roman"/>
          <w:sz w:val="24"/>
          <w:szCs w:val="24"/>
          <w:lang w:val="ru-RU"/>
        </w:rPr>
        <w:t>История. История России. Введение в Новейшую историю России. 9 класс: учебное пособие / В.А. Никонов. – М</w:t>
      </w:r>
      <w:r>
        <w:rPr>
          <w:rFonts w:ascii="Times New Roman" w:hAnsi="Times New Roman" w:cs="Times New Roman"/>
          <w:sz w:val="24"/>
          <w:szCs w:val="24"/>
          <w:lang w:val="ru-RU"/>
        </w:rPr>
        <w:t>.: Просвещение</w:t>
      </w:r>
    </w:p>
    <w:p w:rsidR="00FD1C76" w:rsidRDefault="0046490B" w:rsidP="002C3605">
      <w:pPr>
        <w:spacing w:after="0" w:line="48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C3605" w:rsidRPr="00BA32CA" w:rsidRDefault="002C3605" w:rsidP="002C3605">
      <w:pPr>
        <w:pStyle w:val="ae"/>
        <w:numPr>
          <w:ilvl w:val="0"/>
          <w:numId w:val="39"/>
        </w:numPr>
        <w:spacing w:after="0" w:line="480" w:lineRule="auto"/>
        <w:rPr>
          <w:lang w:val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Поурочные рекомендации. История России. 6-9 класс. Журавлева О.Н.</w:t>
      </w:r>
    </w:p>
    <w:p w:rsidR="002C3605" w:rsidRPr="00BA32CA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Рабочая тетрадь. История России. 6-9 класс. Данилов А. А., Лукутин А.В., Артасов И.А.</w:t>
      </w:r>
    </w:p>
    <w:p w:rsidR="002C3605" w:rsidRPr="00BA32CA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Комплект карт. История России. 6 класс. Сост. Арсентьев Н.М., Данилов А.А.</w:t>
      </w:r>
    </w:p>
    <w:p w:rsidR="002C3605" w:rsidRPr="00BA32CA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Книга для чтения. История России. 6-9 классы. Данилов А.А.</w:t>
      </w:r>
    </w:p>
    <w:p w:rsidR="002C3605" w:rsidRPr="00BA32CA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Хрестоматия. История России. 6–10 классы. Сост. Данилов А.А. (часть 1, часть 2)</w:t>
      </w:r>
    </w:p>
    <w:p w:rsidR="002C3605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Комплект методических материалов в помощь учителю истории. Сост. Данилов А.А.</w:t>
      </w:r>
    </w:p>
    <w:p w:rsidR="002C3605" w:rsidRPr="00BA32CA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lastRenderedPageBreak/>
        <w:t>Поурочные разработки по всеобщей истории. История древнего мира по</w:t>
      </w:r>
    </w:p>
    <w:p w:rsidR="002C3605" w:rsidRPr="00BA32CA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учебнику А.А.Вигасина.</w:t>
      </w:r>
    </w:p>
    <w:p w:rsidR="002C3605" w:rsidRPr="001C2AFB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1C2AFB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Учебно методическое пособие, автор Сорокина Е.Н. Издательство</w:t>
      </w:r>
      <w:r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</w:t>
      </w:r>
      <w:r w:rsidRPr="001C2AFB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"Просвещение</w:t>
      </w:r>
      <w:r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»</w:t>
      </w:r>
    </w:p>
    <w:p w:rsidR="002C3605" w:rsidRPr="00BA32CA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УМК к учебной линии 5-9 класс Торкунов А.В.</w:t>
      </w:r>
    </w:p>
    <w:p w:rsidR="002C3605" w:rsidRPr="00BA32CA" w:rsidRDefault="002C3605" w:rsidP="002C3605">
      <w:pPr>
        <w:pStyle w:val="ae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УМК к учебной линии новой истории под ред. Искандерова А.А.</w:t>
      </w:r>
    </w:p>
    <w:p w:rsidR="00FD1C76" w:rsidRDefault="00FD1C76" w:rsidP="002C3605">
      <w:pPr>
        <w:spacing w:after="0" w:line="480" w:lineRule="auto"/>
        <w:ind w:left="120"/>
      </w:pPr>
    </w:p>
    <w:p w:rsidR="00FD1C76" w:rsidRDefault="00FD1C76">
      <w:pPr>
        <w:spacing w:after="0"/>
        <w:ind w:left="120"/>
      </w:pPr>
    </w:p>
    <w:p w:rsidR="00FD1C76" w:rsidRPr="0046490B" w:rsidRDefault="0046490B" w:rsidP="002C3605">
      <w:pPr>
        <w:spacing w:after="0" w:line="480" w:lineRule="auto"/>
        <w:ind w:left="120"/>
        <w:jc w:val="both"/>
        <w:rPr>
          <w:lang w:val="ru-RU"/>
        </w:rPr>
      </w:pPr>
      <w:r w:rsidRPr="004649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Start w:id="11" w:name="_GoBack"/>
      <w:bookmarkEnd w:id="11"/>
    </w:p>
    <w:p w:rsidR="002C3605" w:rsidRPr="00533421" w:rsidRDefault="002C3605" w:rsidP="002C3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hyperlink r:id="rId420" w:history="1">
        <w:r w:rsidRPr="00533421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http://http://school-collection.edu.ru/- ‌единая</w:t>
        </w:r>
      </w:hyperlink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‌коллекция ‌образовательных‌ ресурсов.</w:t>
      </w:r>
    </w:p>
    <w:p w:rsidR="002C3605" w:rsidRPr="00533421" w:rsidRDefault="002C3605" w:rsidP="002C3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‌</w:t>
      </w:r>
      <w:hyperlink r:id="rId421" w:history="1">
        <w:r w:rsidRPr="00533421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http://eor.edu.ru/</w:t>
        </w:r>
      </w:hyperlink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-официальный‌сайт‌ Федерального ‌центра‌ информационно-образовательных ‌ресурсов.‌</w:t>
      </w:r>
    </w:p>
    <w:p w:rsidR="002C3605" w:rsidRPr="00533421" w:rsidRDefault="002C3605" w:rsidP="002C3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‌</w:t>
      </w:r>
      <w:hyperlink r:id="rId422" w:history="1">
        <w:r w:rsidRPr="00533421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http://WWW.rsl.ru-</w:t>
        </w:r>
      </w:hyperlink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официальный ‌сайт ‌Российской ‌государственной‌ библиотеки.</w:t>
      </w:r>
    </w:p>
    <w:p w:rsidR="002C3605" w:rsidRPr="00533421" w:rsidRDefault="002C3605" w:rsidP="002C3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‌</w:t>
      </w:r>
      <w:hyperlink r:id="rId423" w:history="1">
        <w:r w:rsidRPr="00533421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http://www.vostlit.info/-</w:t>
        </w:r>
      </w:hyperlink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‌сайт ‌хранилище ‌исторических ‌источников.‌</w:t>
      </w:r>
    </w:p>
    <w:p w:rsidR="002C3605" w:rsidRPr="00533421" w:rsidRDefault="002C3605" w:rsidP="002C3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‌</w:t>
      </w:r>
      <w:hyperlink r:id="rId424" w:history="1">
        <w:r w:rsidRPr="00533421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http://historic.ru/-</w:t>
        </w:r>
      </w:hyperlink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сайт‌ электронной‌ библиотеки ‌по ‌всеобщей ‌истории.</w:t>
      </w:r>
    </w:p>
    <w:p w:rsidR="002C3605" w:rsidRPr="00533421" w:rsidRDefault="002C3605" w:rsidP="002C3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‌</w:t>
      </w:r>
      <w:hyperlink r:id="rId425" w:history="1">
        <w:r w:rsidRPr="00533421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http://www.uchportal.ru</w:t>
        </w:r>
      </w:hyperlink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–‌учительский ‌портал‌ по ‌предмету‌-‌уроки,презентации,‌внеклассные ‌работы,‌тесты,‌планирования.</w:t>
      </w:r>
    </w:p>
    <w:p w:rsidR="002C3605" w:rsidRDefault="002C3605" w:rsidP="002C3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</w:pPr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‌</w:t>
      </w:r>
      <w:hyperlink r:id="rId426" w:history="1">
        <w:r w:rsidRPr="00533421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http://rosolymp.ru/-</w:t>
        </w:r>
      </w:hyperlink>
      <w:r w:rsidRPr="00533421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Всероссийская ‌Олимпиада </w:t>
      </w:r>
      <w:r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‌школьников</w:t>
      </w:r>
    </w:p>
    <w:p w:rsidR="002C3605" w:rsidRPr="00CE3845" w:rsidRDefault="002C3605" w:rsidP="002C3605">
      <w:pPr>
        <w:shd w:val="clear" w:color="auto" w:fill="FFFFFF"/>
        <w:spacing w:after="0" w:line="240" w:lineRule="auto"/>
        <w:rPr>
          <w:lang w:val="ru-RU"/>
        </w:rPr>
      </w:pPr>
      <w:hyperlink r:id="rId427" w:history="1">
        <w:r w:rsidRPr="00811F08">
          <w:rPr>
            <w:rStyle w:val="ab"/>
            <w:rFonts w:ascii="Times New Roman" w:eastAsia="Times New Roman" w:hAnsi="Times New Roman" w:cs="Times New Roman"/>
            <w:sz w:val="24"/>
            <w:szCs w:val="23"/>
            <w:lang w:eastAsia="ru-RU"/>
          </w:rPr>
          <w:t>http</w:t>
        </w:r>
        <w:r w:rsidRPr="00811F08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://</w:t>
        </w:r>
        <w:r w:rsidRPr="00811F08">
          <w:rPr>
            <w:rStyle w:val="ab"/>
            <w:rFonts w:ascii="Times New Roman" w:eastAsia="Times New Roman" w:hAnsi="Times New Roman" w:cs="Times New Roman"/>
            <w:sz w:val="24"/>
            <w:szCs w:val="23"/>
            <w:lang w:eastAsia="ru-RU"/>
          </w:rPr>
          <w:t>museum</w:t>
        </w:r>
        <w:r w:rsidRPr="00811F08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.</w:t>
        </w:r>
        <w:r w:rsidRPr="00811F08">
          <w:rPr>
            <w:rStyle w:val="ab"/>
            <w:rFonts w:ascii="Times New Roman" w:eastAsia="Times New Roman" w:hAnsi="Times New Roman" w:cs="Times New Roman"/>
            <w:sz w:val="24"/>
            <w:szCs w:val="23"/>
            <w:lang w:eastAsia="ru-RU"/>
          </w:rPr>
          <w:t>ru</w:t>
        </w:r>
        <w:r w:rsidRPr="00811F08">
          <w:rPr>
            <w:rStyle w:val="ab"/>
            <w:rFonts w:ascii="Times New Roman" w:eastAsia="Times New Roman" w:hAnsi="Times New Roman" w:cs="Times New Roman"/>
            <w:sz w:val="24"/>
            <w:szCs w:val="23"/>
            <w:lang w:val="ru-RU" w:eastAsia="ru-RU"/>
          </w:rPr>
          <w:t>/</w:t>
        </w:r>
      </w:hyperlink>
      <w:r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 xml:space="preserve"> - </w:t>
      </w:r>
      <w:r w:rsidRPr="00BA32CA">
        <w:rPr>
          <w:rFonts w:ascii="Times New Roman" w:eastAsia="Times New Roman" w:hAnsi="Times New Roman" w:cs="Times New Roman"/>
          <w:color w:val="1A1A1A"/>
          <w:sz w:val="24"/>
          <w:szCs w:val="23"/>
          <w:lang w:val="ru-RU" w:eastAsia="ru-RU"/>
        </w:rPr>
        <w:t>Портал «Музеи России».</w:t>
      </w:r>
    </w:p>
    <w:p w:rsidR="00FD1C76" w:rsidRPr="0046490B" w:rsidRDefault="00FD1C76">
      <w:pPr>
        <w:rPr>
          <w:lang w:val="ru-RU"/>
        </w:rPr>
        <w:sectPr w:rsidR="00FD1C76" w:rsidRPr="0046490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46490B" w:rsidRPr="0046490B" w:rsidRDefault="0046490B">
      <w:pPr>
        <w:rPr>
          <w:lang w:val="ru-RU"/>
        </w:rPr>
      </w:pPr>
    </w:p>
    <w:sectPr w:rsidR="0046490B" w:rsidRPr="004649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760"/>
    <w:multiLevelType w:val="multilevel"/>
    <w:tmpl w:val="0088E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6D1C3F"/>
    <w:multiLevelType w:val="hybridMultilevel"/>
    <w:tmpl w:val="7910FB9C"/>
    <w:lvl w:ilvl="0" w:tplc="593CD5C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43437"/>
    <w:multiLevelType w:val="multilevel"/>
    <w:tmpl w:val="AC780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C00C0E"/>
    <w:multiLevelType w:val="multilevel"/>
    <w:tmpl w:val="6D3E4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4C5FCF"/>
    <w:multiLevelType w:val="multilevel"/>
    <w:tmpl w:val="C560A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CF3571"/>
    <w:multiLevelType w:val="multilevel"/>
    <w:tmpl w:val="FBF0E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04169E"/>
    <w:multiLevelType w:val="multilevel"/>
    <w:tmpl w:val="BA04D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3A392C"/>
    <w:multiLevelType w:val="multilevel"/>
    <w:tmpl w:val="FF6A16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2B1F90"/>
    <w:multiLevelType w:val="multilevel"/>
    <w:tmpl w:val="2A347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8331F9"/>
    <w:multiLevelType w:val="multilevel"/>
    <w:tmpl w:val="9FDE9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D9259C"/>
    <w:multiLevelType w:val="multilevel"/>
    <w:tmpl w:val="10D86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5359A6"/>
    <w:multiLevelType w:val="multilevel"/>
    <w:tmpl w:val="D680A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14734B"/>
    <w:multiLevelType w:val="multilevel"/>
    <w:tmpl w:val="CA629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B03E44"/>
    <w:multiLevelType w:val="multilevel"/>
    <w:tmpl w:val="DF52CC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D2190C"/>
    <w:multiLevelType w:val="multilevel"/>
    <w:tmpl w:val="31141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A9359C"/>
    <w:multiLevelType w:val="multilevel"/>
    <w:tmpl w:val="E0780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3C4674"/>
    <w:multiLevelType w:val="multilevel"/>
    <w:tmpl w:val="232A4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F855BC"/>
    <w:multiLevelType w:val="multilevel"/>
    <w:tmpl w:val="9E827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85774D"/>
    <w:multiLevelType w:val="multilevel"/>
    <w:tmpl w:val="28E2B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EB46FF9"/>
    <w:multiLevelType w:val="multilevel"/>
    <w:tmpl w:val="C9263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565DFF"/>
    <w:multiLevelType w:val="multilevel"/>
    <w:tmpl w:val="A86A6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5A749A"/>
    <w:multiLevelType w:val="multilevel"/>
    <w:tmpl w:val="1FB6F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2A593A"/>
    <w:multiLevelType w:val="multilevel"/>
    <w:tmpl w:val="8820A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CF7544"/>
    <w:multiLevelType w:val="multilevel"/>
    <w:tmpl w:val="15C6A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422243"/>
    <w:multiLevelType w:val="multilevel"/>
    <w:tmpl w:val="4EE87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716C54"/>
    <w:multiLevelType w:val="multilevel"/>
    <w:tmpl w:val="1DC8D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B55F83"/>
    <w:multiLevelType w:val="multilevel"/>
    <w:tmpl w:val="FABA7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924FCA"/>
    <w:multiLevelType w:val="multilevel"/>
    <w:tmpl w:val="7C74D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CF5169"/>
    <w:multiLevelType w:val="multilevel"/>
    <w:tmpl w:val="CC0CA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3652B3"/>
    <w:multiLevelType w:val="multilevel"/>
    <w:tmpl w:val="EB7E0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897620"/>
    <w:multiLevelType w:val="multilevel"/>
    <w:tmpl w:val="F8380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CC7F4C"/>
    <w:multiLevelType w:val="multilevel"/>
    <w:tmpl w:val="9A485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0420BC1"/>
    <w:multiLevelType w:val="multilevel"/>
    <w:tmpl w:val="4AA29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EF76E5"/>
    <w:multiLevelType w:val="multilevel"/>
    <w:tmpl w:val="F104E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3C1E0B"/>
    <w:multiLevelType w:val="multilevel"/>
    <w:tmpl w:val="68504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89D18FC"/>
    <w:multiLevelType w:val="multilevel"/>
    <w:tmpl w:val="3DDA3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3514A10"/>
    <w:multiLevelType w:val="multilevel"/>
    <w:tmpl w:val="FC26C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90B60EA"/>
    <w:multiLevelType w:val="multilevel"/>
    <w:tmpl w:val="770C7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FD263B"/>
    <w:multiLevelType w:val="multilevel"/>
    <w:tmpl w:val="D7042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6"/>
  </w:num>
  <w:num w:numId="3">
    <w:abstractNumId w:val="10"/>
  </w:num>
  <w:num w:numId="4">
    <w:abstractNumId w:val="13"/>
  </w:num>
  <w:num w:numId="5">
    <w:abstractNumId w:val="37"/>
  </w:num>
  <w:num w:numId="6">
    <w:abstractNumId w:val="0"/>
  </w:num>
  <w:num w:numId="7">
    <w:abstractNumId w:val="31"/>
  </w:num>
  <w:num w:numId="8">
    <w:abstractNumId w:val="3"/>
  </w:num>
  <w:num w:numId="9">
    <w:abstractNumId w:val="4"/>
  </w:num>
  <w:num w:numId="10">
    <w:abstractNumId w:val="32"/>
  </w:num>
  <w:num w:numId="11">
    <w:abstractNumId w:val="15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23"/>
  </w:num>
  <w:num w:numId="17">
    <w:abstractNumId w:val="36"/>
  </w:num>
  <w:num w:numId="18">
    <w:abstractNumId w:val="35"/>
  </w:num>
  <w:num w:numId="19">
    <w:abstractNumId w:val="20"/>
  </w:num>
  <w:num w:numId="20">
    <w:abstractNumId w:val="28"/>
  </w:num>
  <w:num w:numId="21">
    <w:abstractNumId w:val="25"/>
  </w:num>
  <w:num w:numId="22">
    <w:abstractNumId w:val="16"/>
  </w:num>
  <w:num w:numId="23">
    <w:abstractNumId w:val="26"/>
  </w:num>
  <w:num w:numId="24">
    <w:abstractNumId w:val="27"/>
  </w:num>
  <w:num w:numId="25">
    <w:abstractNumId w:val="14"/>
  </w:num>
  <w:num w:numId="26">
    <w:abstractNumId w:val="38"/>
  </w:num>
  <w:num w:numId="27">
    <w:abstractNumId w:val="5"/>
  </w:num>
  <w:num w:numId="28">
    <w:abstractNumId w:val="19"/>
  </w:num>
  <w:num w:numId="29">
    <w:abstractNumId w:val="17"/>
  </w:num>
  <w:num w:numId="30">
    <w:abstractNumId w:val="8"/>
  </w:num>
  <w:num w:numId="31">
    <w:abstractNumId w:val="33"/>
  </w:num>
  <w:num w:numId="32">
    <w:abstractNumId w:val="30"/>
  </w:num>
  <w:num w:numId="33">
    <w:abstractNumId w:val="7"/>
  </w:num>
  <w:num w:numId="34">
    <w:abstractNumId w:val="2"/>
  </w:num>
  <w:num w:numId="35">
    <w:abstractNumId w:val="22"/>
  </w:num>
  <w:num w:numId="36">
    <w:abstractNumId w:val="18"/>
  </w:num>
  <w:num w:numId="37">
    <w:abstractNumId w:val="12"/>
  </w:num>
  <w:num w:numId="38">
    <w:abstractNumId w:val="34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D1C76"/>
    <w:rsid w:val="002C3605"/>
    <w:rsid w:val="0046490B"/>
    <w:rsid w:val="00FD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6CC6"/>
  <w15:docId w15:val="{63CED188-423D-4477-B31B-8DD8A34E5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c49">
    <w:name w:val="c49"/>
    <w:basedOn w:val="a"/>
    <w:rsid w:val="002C3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4">
    <w:name w:val="c34"/>
    <w:basedOn w:val="a0"/>
    <w:rsid w:val="002C3605"/>
  </w:style>
  <w:style w:type="character" w:customStyle="1" w:styleId="c5">
    <w:name w:val="c5"/>
    <w:basedOn w:val="a0"/>
    <w:rsid w:val="002C3605"/>
  </w:style>
  <w:style w:type="paragraph" w:customStyle="1" w:styleId="c276">
    <w:name w:val="c276"/>
    <w:basedOn w:val="a"/>
    <w:rsid w:val="002C3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List Paragraph"/>
    <w:basedOn w:val="a"/>
    <w:uiPriority w:val="99"/>
    <w:rsid w:val="002C3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46" Type="http://schemas.openxmlformats.org/officeDocument/2006/relationships/hyperlink" Target="https://m.edsoo.ru/8a18f66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a40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3862" TargetMode="External"/><Relationship Id="rId259" Type="http://schemas.openxmlformats.org/officeDocument/2006/relationships/hyperlink" Target="https://m.edsoo.ru/8a186d1a" TargetMode="External"/><Relationship Id="rId424" Type="http://schemas.openxmlformats.org/officeDocument/2006/relationships/hyperlink" Target="http://historic.ru/-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326" Type="http://schemas.openxmlformats.org/officeDocument/2006/relationships/hyperlink" Target="https://m.edsoo.ru/8a18d1d8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6f0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8da" TargetMode="External"/><Relationship Id="rId281" Type="http://schemas.openxmlformats.org/officeDocument/2006/relationships/hyperlink" Target="https://m.edsoo.ru/8a189c2c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fa6e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4c1c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d74" TargetMode="External"/><Relationship Id="rId359" Type="http://schemas.openxmlformats.org/officeDocument/2006/relationships/hyperlink" Target="https://m.edsoo.ru/8864e584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426" Type="http://schemas.openxmlformats.org/officeDocument/2006/relationships/hyperlink" Target="http://rosolymp.ru/-" TargetMode="External"/><Relationship Id="rId230" Type="http://schemas.openxmlformats.org/officeDocument/2006/relationships/hyperlink" Target="https://m.edsoo.ru/8864ab78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328" Type="http://schemas.openxmlformats.org/officeDocument/2006/relationships/hyperlink" Target="https://m.edsoo.ru/8a18d516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a191490" TargetMode="External"/><Relationship Id="rId241" Type="http://schemas.openxmlformats.org/officeDocument/2006/relationships/hyperlink" Target="https://m.edsoo.ru/8864ba46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a41a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52" Type="http://schemas.openxmlformats.org/officeDocument/2006/relationships/hyperlink" Target="https://m.edsoo.ru/8a18602c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63" Type="http://schemas.openxmlformats.org/officeDocument/2006/relationships/hyperlink" Target="https://m.edsoo.ru/8a1873fa" TargetMode="External"/><Relationship Id="rId319" Type="http://schemas.openxmlformats.org/officeDocument/2006/relationships/hyperlink" Target="https://m.edsoo.ru/8a18c094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d840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fcea" TargetMode="External"/><Relationship Id="rId428" Type="http://schemas.openxmlformats.org/officeDocument/2006/relationships/fontTable" Target="fontTable.xml"/><Relationship Id="rId232" Type="http://schemas.openxmlformats.org/officeDocument/2006/relationships/hyperlink" Target="https://m.edsoo.ru/8864ae16" TargetMode="External"/><Relationship Id="rId274" Type="http://schemas.openxmlformats.org/officeDocument/2006/relationships/hyperlink" Target="https://m.edsoo.ru/8a188f7a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ed6c" TargetMode="External"/><Relationship Id="rId383" Type="http://schemas.openxmlformats.org/officeDocument/2006/relationships/hyperlink" Target="https://m.edsoo.ru/8a191cec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d8e" TargetMode="External"/><Relationship Id="rId285" Type="http://schemas.openxmlformats.org/officeDocument/2006/relationships/hyperlink" Target="https://m.edsoo.ru/8a18a7b2" TargetMode="External"/><Relationship Id="rId38" Type="http://schemas.openxmlformats.org/officeDocument/2006/relationships/hyperlink" Target="https://m.edsoo.ru/7f414a6a" TargetMode="External"/><Relationship Id="rId103" Type="http://schemas.openxmlformats.org/officeDocument/2006/relationships/hyperlink" Target="https://m.edsoo.ru/863fb324" TargetMode="External"/><Relationship Id="rId310" Type="http://schemas.openxmlformats.org/officeDocument/2006/relationships/hyperlink" Target="https://m.edsoo.ru/8864db0c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87" Type="http://schemas.openxmlformats.org/officeDocument/2006/relationships/hyperlink" Target="https://m.edsoo.ru/8a17f916" TargetMode="External"/><Relationship Id="rId352" Type="http://schemas.openxmlformats.org/officeDocument/2006/relationships/hyperlink" Target="https://m.edsoo.ru/8a190022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hyperlink" Target="http://http://school-collection.edu.ru/-%20&#8204;&#1077;&#1076;&#1080;&#1085;&#1072;&#1103;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hyperlink" Target="http://eor.edu.ru/" TargetMode="Externa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2fe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b1d0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422" Type="http://schemas.openxmlformats.org/officeDocument/2006/relationships/hyperlink" Target="http://WWW.rsl.ru-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423" Type="http://schemas.openxmlformats.org/officeDocument/2006/relationships/hyperlink" Target="http://www.vostlit.info/-" TargetMode="External"/><Relationship Id="rId258" Type="http://schemas.openxmlformats.org/officeDocument/2006/relationships/hyperlink" Target="https://m.edsoo.ru/8a186b6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fa8" TargetMode="External"/><Relationship Id="rId367" Type="http://schemas.openxmlformats.org/officeDocument/2006/relationships/hyperlink" Target="https://m.edsoo.ru/8864f5d8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786" TargetMode="External"/><Relationship Id="rId269" Type="http://schemas.openxmlformats.org/officeDocument/2006/relationships/hyperlink" Target="https://m.edsoo.ru/8a1883ea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36" Type="http://schemas.openxmlformats.org/officeDocument/2006/relationships/hyperlink" Target="https://m.edsoo.ru/8a18e59c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a190ebe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61a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316" Type="http://schemas.openxmlformats.org/officeDocument/2006/relationships/hyperlink" Target="https://m.edsoo.ru/8a18bbee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44e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425" Type="http://schemas.openxmlformats.org/officeDocument/2006/relationships/hyperlink" Target="http://www.uchportal.ru" TargetMode="External"/><Relationship Id="rId271" Type="http://schemas.openxmlformats.org/officeDocument/2006/relationships/hyperlink" Target="https://m.edsoo.ru/8a188a70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69" Type="http://schemas.openxmlformats.org/officeDocument/2006/relationships/hyperlink" Target="https://m.edsoo.ru/8864f83a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240" Type="http://schemas.openxmlformats.org/officeDocument/2006/relationships/hyperlink" Target="https://m.edsoo.ru/8864b924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38" Type="http://schemas.openxmlformats.org/officeDocument/2006/relationships/hyperlink" Target="https://m.edsoo.ru/8a18e858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51" Type="http://schemas.openxmlformats.org/officeDocument/2006/relationships/hyperlink" Target="https://m.edsoo.ru/8a185eba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318" Type="http://schemas.openxmlformats.org/officeDocument/2006/relationships/hyperlink" Target="https://m.edsoo.ru/8a18bef0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fb6e" TargetMode="External"/><Relationship Id="rId427" Type="http://schemas.openxmlformats.org/officeDocument/2006/relationships/hyperlink" Target="http://museum.ru/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73" Type="http://schemas.openxmlformats.org/officeDocument/2006/relationships/hyperlink" Target="https://m.edsoo.ru/8a188e08" TargetMode="External"/><Relationship Id="rId329" Type="http://schemas.openxmlformats.org/officeDocument/2006/relationships/hyperlink" Target="https://m.edsoo.ru/8a18d6a6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242" Type="http://schemas.openxmlformats.org/officeDocument/2006/relationships/hyperlink" Target="https://m.edsoo.ru/8864bb86" TargetMode="External"/><Relationship Id="rId284" Type="http://schemas.openxmlformats.org/officeDocument/2006/relationships/hyperlink" Target="https://m.edsoo.ru/8a18a604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1b2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620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864eb56" TargetMode="External"/><Relationship Id="rId418" Type="http://schemas.openxmlformats.org/officeDocument/2006/relationships/hyperlink" Target="https://m.edsoo.ru/8a1954e6" TargetMode="External"/><Relationship Id="rId222" Type="http://schemas.openxmlformats.org/officeDocument/2006/relationships/hyperlink" Target="https://m.edsoo.ru/88649f52" TargetMode="External"/><Relationship Id="rId264" Type="http://schemas.openxmlformats.org/officeDocument/2006/relationships/hyperlink" Target="https://m.edsoo.ru/8a187878" TargetMode="External"/><Relationship Id="rId17" Type="http://schemas.openxmlformats.org/officeDocument/2006/relationships/hyperlink" Target="https://m.edsoo.ru/7f41393a" TargetMode="External"/><Relationship Id="rId59" Type="http://schemas.openxmlformats.org/officeDocument/2006/relationships/hyperlink" Target="https://m.edsoo.ru/7f418bce" TargetMode="External"/><Relationship Id="rId124" Type="http://schemas.openxmlformats.org/officeDocument/2006/relationships/hyperlink" Target="https://m.edsoo.ru/8640ae32" TargetMode="External"/><Relationship Id="rId70" Type="http://schemas.openxmlformats.org/officeDocument/2006/relationships/hyperlink" Target="https://m.edsoo.ru/7f41adc0" TargetMode="External"/><Relationship Id="rId166" Type="http://schemas.openxmlformats.org/officeDocument/2006/relationships/hyperlink" Target="https://m.edsoo.ru/8864892c" TargetMode="External"/><Relationship Id="rId331" Type="http://schemas.openxmlformats.org/officeDocument/2006/relationships/hyperlink" Target="https://m.edsoo.ru/8a18d9e4" TargetMode="External"/><Relationship Id="rId373" Type="http://schemas.openxmlformats.org/officeDocument/2006/relationships/hyperlink" Target="https://m.edsoo.ru/8864fe16" TargetMode="External"/><Relationship Id="rId42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26511</Words>
  <Characters>151113</Characters>
  <Application>Microsoft Office Word</Application>
  <DocSecurity>0</DocSecurity>
  <Lines>1259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2024-10-09T08:23:00Z</dcterms:created>
  <dcterms:modified xsi:type="dcterms:W3CDTF">2024-10-09T08:36:00Z</dcterms:modified>
</cp:coreProperties>
</file>